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F33" w:rsidRDefault="00CC3F33" w:rsidP="00CC3F33">
      <w:pPr>
        <w:pStyle w:val="1"/>
        <w:spacing w:before="0" w:beforeAutospacing="0" w:after="0" w:afterAutospacing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Закон Республики Татарстан "О языках народов Республики Татарстан" N 1560-XII от 8 июля 1992 года</w:t>
      </w:r>
    </w:p>
    <w:p w:rsidR="00CC3F33" w:rsidRDefault="00CC3F33" w:rsidP="00CC3F33">
      <w:pPr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color w:val="000000"/>
          <w:sz w:val="18"/>
          <w:szCs w:val="18"/>
        </w:rPr>
        <w:br/>
      </w:r>
    </w:p>
    <w:p w:rsidR="00CC3F33" w:rsidRDefault="00CC3F33" w:rsidP="00CC3F33">
      <w:pPr>
        <w:pStyle w:val="3"/>
        <w:spacing w:before="0" w:beforeAutospacing="0" w:after="0" w:afterAutospacing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Закон Республики Татарстан "О языках народов Республики Татарстан" N 1560-XII от 8 июля 1992 года</w:t>
      </w:r>
    </w:p>
    <w:p w:rsidR="00CC3F33" w:rsidRDefault="00CC3F33" w:rsidP="00CC3F33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(в ред. Законов РТ от 28.07.2004 N 44-ЗРТ,</w:t>
      </w:r>
    </w:p>
    <w:p w:rsidR="00CC3F33" w:rsidRDefault="00CC3F33" w:rsidP="00CC3F33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 03.12.2009 N 54-ЗРТ)</w:t>
      </w:r>
    </w:p>
    <w:p w:rsidR="00CC3F33" w:rsidRDefault="00CC3F33" w:rsidP="00CC3F33">
      <w:pPr>
        <w:pStyle w:val="a3"/>
        <w:rPr>
          <w:color w:val="000000"/>
        </w:rPr>
      </w:pPr>
      <w:r>
        <w:rPr>
          <w:rStyle w:val="a4"/>
          <w:color w:val="000000"/>
        </w:rPr>
        <w:t>Глава I. ОБЩИЕ ПОЛОЖЕНИЯ</w:t>
      </w:r>
    </w:p>
    <w:p w:rsidR="00CC3F33" w:rsidRDefault="00CC3F33" w:rsidP="00CC3F33">
      <w:pPr>
        <w:pStyle w:val="a3"/>
        <w:rPr>
          <w:color w:val="000000"/>
        </w:rPr>
      </w:pPr>
      <w:r>
        <w:rPr>
          <w:color w:val="000000"/>
        </w:rPr>
        <w:t> </w:t>
      </w:r>
    </w:p>
    <w:p w:rsidR="00CC3F33" w:rsidRDefault="00CC3F33" w:rsidP="00CC3F33">
      <w:pPr>
        <w:pStyle w:val="a3"/>
        <w:rPr>
          <w:color w:val="000000"/>
        </w:rPr>
      </w:pPr>
      <w:r>
        <w:rPr>
          <w:color w:val="000000"/>
        </w:rPr>
        <w:br/>
      </w:r>
      <w:r>
        <w:rPr>
          <w:rStyle w:val="a4"/>
          <w:color w:val="000000"/>
        </w:rPr>
        <w:t>Статья 1. Законодательство Республики Татарстан о государственных языках Республики Татарстан и других языках в Республике Татарстан</w:t>
      </w:r>
      <w:r>
        <w:rPr>
          <w:color w:val="000000"/>
        </w:rPr>
        <w:br/>
      </w:r>
      <w:r>
        <w:rPr>
          <w:color w:val="000000"/>
        </w:rPr>
        <w:br/>
        <w:t>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Федерации, Конституции Республики Татарстан, Закона Российской Федерации "О языках народов Российской Федерации" и состоит из настоящего Закона и иных нормативных правовых актов Российской Федерации и Республики Татарстан, регулирующих языковые отношения.</w:t>
      </w:r>
      <w:r>
        <w:rPr>
          <w:color w:val="000000"/>
        </w:rPr>
        <w:br/>
        <w:t>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взаимоотношениях.</w:t>
      </w:r>
    </w:p>
    <w:p w:rsidR="00CC3F33" w:rsidRDefault="00CC3F33" w:rsidP="00CC3F33">
      <w:pPr>
        <w:pStyle w:val="a3"/>
        <w:rPr>
          <w:color w:val="000000"/>
        </w:rPr>
      </w:pP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2. Свобода пользования языками</w:t>
      </w:r>
      <w:r>
        <w:rPr>
          <w:color w:val="000000"/>
        </w:rPr>
        <w:br/>
      </w:r>
      <w:r>
        <w:rPr>
          <w:color w:val="000000"/>
        </w:rPr>
        <w:br/>
        <w:t>В Республике Татарстан в соответствии с законодательством создаются условия для сохранения и всестороннего развития родного языка, обеспечивается свобода выбора и использования языка общения, воспитания, обучения и творчества.</w:t>
      </w:r>
      <w:r>
        <w:rPr>
          <w:color w:val="000000"/>
        </w:rPr>
        <w:br/>
        <w:t>Государство гарантирует гражданам в Республике Татарстан осуществление основных политических, экономических, социальных и культурных прав вне зависимости от знания ими какого-либо языка.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3. Правовое положение языков</w:t>
      </w:r>
      <w:r>
        <w:rPr>
          <w:color w:val="000000"/>
        </w:rPr>
        <w:br/>
      </w:r>
      <w:r>
        <w:rPr>
          <w:color w:val="000000"/>
        </w:rPr>
        <w:br/>
        <w:t>Государственными языками в Республике Татарстан являются равноправные татарский и русский языки.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4. Гарантии защиты и функционирования государственных языков Республики Татарстан и других языков в Республике Татарстан</w:t>
      </w:r>
      <w:r>
        <w:rPr>
          <w:color w:val="000000"/>
        </w:rPr>
        <w:br/>
      </w:r>
      <w:r>
        <w:rPr>
          <w:color w:val="000000"/>
        </w:rPr>
        <w:br/>
        <w:t>Государственные языки Республики Татарстан и другие языки в Республике Татарстан пользуются защитой государства. Органы государственной власти Республики Татарстан гарантируют и обеспечивают социальную, экономическую и правовую защиту языков независимо от их статуса.</w:t>
      </w:r>
      <w:r>
        <w:rPr>
          <w:color w:val="000000"/>
        </w:rPr>
        <w:br/>
      </w:r>
      <w:r>
        <w:rPr>
          <w:color w:val="000000"/>
        </w:rPr>
        <w:lastRenderedPageBreak/>
        <w:t>Социальная защита языков предусматривает проведение научно обоснованной языковой политики, направленной на сохранение, развитие и изучение государственных языков Республики Татарстан и других языков в Республике Татарстан, на обеспечение их равноправия.</w:t>
      </w:r>
      <w:r>
        <w:rPr>
          <w:color w:val="000000"/>
        </w:rPr>
        <w:br/>
        <w:t>Экономическая защита языков предполагает целевое бюджетное и иное финансирование государственных и научных программ по сохранению, изучению и развитию государственных языков Республики Татарстан и других языков в Республике Татарстан, проведение в этих целях льготной налоговой политики.</w:t>
      </w:r>
      <w:r>
        <w:rPr>
          <w:color w:val="000000"/>
        </w:rPr>
        <w:br/>
        <w:t>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  <w:r>
        <w:rPr>
          <w:color w:val="000000"/>
        </w:rPr>
        <w:br/>
        <w:t>Государство гарантирует гражданам, владеющим одним государственным языком Республики Татарстан,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Татарстан, создавая для этих целей постоянно функционирующую систему курсов.</w:t>
      </w:r>
      <w:r>
        <w:rPr>
          <w:color w:val="000000"/>
        </w:rPr>
        <w:br/>
        <w:t>Гражданам, в работе которых необходимо знание и практическое применение двух государственных языков Республики Татарстан, устанавливаются надбавки в размере до 15 процентов от должностного оклада. Условия и порядок установления указанных надбавок определяются Кабинетом Министров Республики Татарстан.</w:t>
      </w:r>
      <w:r>
        <w:rPr>
          <w:color w:val="000000"/>
        </w:rPr>
        <w:br/>
        <w:t>(в ред. Закона РТ от 03.12.2009 N 54-ЗРТ)</w:t>
      </w:r>
      <w:r>
        <w:rPr>
          <w:color w:val="000000"/>
        </w:rPr>
        <w:br/>
        <w:t>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научно-исследовательских учреждениях, вузах, архивах, библиотеках, музеях, а также их охрану и использование.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5. Компетенция Республики Татарстан в области охраны, изучения и использования государственных языков Республики Татарстан и других языков в Республике Татарстан</w:t>
      </w:r>
      <w:r>
        <w:rPr>
          <w:color w:val="000000"/>
        </w:rPr>
        <w:br/>
      </w:r>
      <w:r>
        <w:rPr>
          <w:color w:val="000000"/>
        </w:rPr>
        <w:br/>
        <w:t>К ведению Республики Татарстан в области охраны, изучения и использования государственных языков Республики Татарстан и других языков в Республике Татарстан относятся:</w:t>
      </w:r>
      <w:r>
        <w:rPr>
          <w:color w:val="000000"/>
        </w:rPr>
        <w:br/>
        <w:t>правовое регулирование в пределах своих полномочий отношений в области охраны, изучения и использования государственных языков Республики Татарстан и других языков в Республике Татарстан;</w:t>
      </w:r>
      <w:r>
        <w:rPr>
          <w:color w:val="000000"/>
        </w:rPr>
        <w:br/>
        <w:t>обеспечение равноправного функционирования татарского и русского языков как государственных языков Республики Татарстан;</w:t>
      </w:r>
      <w:r>
        <w:rPr>
          <w:color w:val="000000"/>
        </w:rPr>
        <w:br/>
        <w:t>создание условий для развития других языков в республике;</w:t>
      </w:r>
      <w:r>
        <w:rPr>
          <w:color w:val="000000"/>
        </w:rPr>
        <w:br/>
        <w:t>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  <w:r>
        <w:rPr>
          <w:color w:val="000000"/>
        </w:rPr>
        <w:br/>
        <w:t>Республика Татарстан содействует сохранению, развитию и изучению татарского языка татарами и лицами других национальностей, проживающими за ее пределами.</w:t>
      </w: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6. 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</w:t>
      </w:r>
      <w:r>
        <w:rPr>
          <w:color w:val="000000"/>
        </w:rPr>
        <w:br/>
      </w:r>
      <w:r>
        <w:rPr>
          <w:color w:val="000000"/>
        </w:rPr>
        <w:br/>
        <w:t xml:space="preserve"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разрабатывается Кабинетом Министров Республики Татарстан и утверждается </w:t>
      </w:r>
      <w:r>
        <w:rPr>
          <w:color w:val="000000"/>
        </w:rPr>
        <w:lastRenderedPageBreak/>
        <w:t>Государственным Советом Республики Татарстан.</w:t>
      </w:r>
      <w:r>
        <w:rPr>
          <w:color w:val="000000"/>
        </w:rPr>
        <w:br/>
        <w:t>Средства на финансирование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год.</w:t>
      </w:r>
      <w:r>
        <w:rPr>
          <w:color w:val="000000"/>
        </w:rPr>
        <w:br/>
        <w:t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предусматривает такие направления, как обеспечение функционирования государственных языков Республики Татарстан и других языков на территории Республики Татарстан, содействие изданию литературы на государственных и других языках в Республике Татарстан, финансирование научных исследований в этой области, содействие соответствующим научно-исследовательским институтам и вузам, ведущим исследования о государственных и других языках в Республике Татарстан, создание условий для использования этих языков в средствах массовой информации, подготовка специалистов, работающих в области сохранения, изучения и развития государственных и других языков в Республике Татарстан, развитие системы образования с целью совершенствования языковой культуры многонационального народа Республики Татарстан и другие.</w:t>
      </w:r>
      <w:r>
        <w:rPr>
          <w:color w:val="000000"/>
        </w:rPr>
        <w:br/>
        <w:t>Составной частью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является раздел о возрождении, сохранении и развитии татарского языка в статусе государственного языка Республики Татарстан, его всестороннем изучении и совершенствовании. В разделе предусматривается проведение комплекса мер по развитию и совершенствованию системы образования с татарским языком воспитания и обучения, подготовки научных и педагогических кадров, а также по развитию науки, искусства, литературы, телевидения и радиовещания, изданию книг, газет и журналов на татарском языке, выпуску словарей, учебной и учебно-методической литературы, а также решению других вопросов в целях расширения сферы применения татарского языка.</w:t>
      </w:r>
      <w:r>
        <w:rPr>
          <w:color w:val="000000"/>
        </w:rPr>
        <w:br/>
        <w:t>Реализацию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установленные сроки обеспечивают органы исполнительной власти Республики Татарстан.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Глава II. ПРАВА ГРАЖДАН ПО ИСПОЛЬЗОВАНИЮГОСУДАРСТВЕННЫХ ЯЗЫКОВ РЕСПУБЛИКИ ТАТАРСТАН И ДРУГИХ ЯЗЫКОВ В РЕСПУБЛИКЕ ТАТАРСТАН</w:t>
      </w:r>
      <w:r>
        <w:rPr>
          <w:b/>
          <w:bCs/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7. Право на выбор языка общения</w:t>
      </w:r>
      <w:r>
        <w:rPr>
          <w:b/>
          <w:bCs/>
          <w:color w:val="000000"/>
        </w:rPr>
        <w:br/>
      </w:r>
      <w:r>
        <w:rPr>
          <w:color w:val="000000"/>
        </w:rPr>
        <w:br/>
        <w:t>Граждане в Республике Татарстан свободны в выборе и использовании языка общения.</w:t>
      </w: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8. Право на выбор языка воспитания и обучения</w:t>
      </w:r>
      <w:r>
        <w:rPr>
          <w:color w:val="000000"/>
        </w:rPr>
        <w:br/>
      </w:r>
      <w:r>
        <w:rPr>
          <w:color w:val="000000"/>
        </w:rPr>
        <w:br/>
        <w:t>Граждане в Республике Татарстан имеют право свободного выбора языка воспитания и обучения. Обучение детей родному языку является гражданским долгом родителей.</w:t>
      </w:r>
      <w:r>
        <w:rPr>
          <w:color w:val="000000"/>
        </w:rPr>
        <w:br/>
        <w:t>Государство обеспечивает на территории Республики Татарстан создание системы воспитательно-образовательных учреждений,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народов, проживающих на территории Республики Татарстан. Граждане в Республике Татарстан имеют право на получение основного общего образования на родном языке.</w:t>
      </w:r>
      <w:r>
        <w:rPr>
          <w:color w:val="000000"/>
        </w:rPr>
        <w:br/>
        <w:t xml:space="preserve">Право выбора воспитательно-образовательного учреждения с тем или иным языком </w:t>
      </w:r>
      <w:r>
        <w:rPr>
          <w:color w:val="000000"/>
        </w:rPr>
        <w:lastRenderedPageBreak/>
        <w:t>воспитания и обучения детей принадлежит родителям или лицам, их заменяющим, в соответствии с законодательством.</w:t>
      </w:r>
      <w:r>
        <w:rPr>
          <w:color w:val="000000"/>
        </w:rPr>
        <w:br/>
        <w:t>Язык обучения и воспитания в детских дошкольных учреждениях, общеобразовательных школах, средних, средних специальных и высших учебных заведениях определяется в соответствии с законодательством.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9. Изучение и преподавание государственных языков Республики Татарстан и других языков в Республике Татарстан</w:t>
      </w:r>
      <w:r>
        <w:rPr>
          <w:color w:val="000000"/>
        </w:rPr>
        <w:br/>
      </w:r>
      <w:r>
        <w:rPr>
          <w:color w:val="000000"/>
        </w:rPr>
        <w:br/>
        <w:t>Государство обеспечивает гражданам в Республике Татарстан условия для изучения и преподавания родного языка.</w:t>
      </w:r>
      <w:r>
        <w:rPr>
          <w:color w:val="000000"/>
        </w:rPr>
        <w:br/>
        <w:t>В образовательных учреждениях, имеющих государственную аккредитацию, за исключением дошкольных образовательных учреждений, татарский и русский языки как государственные языки Республики Татарстан, литература на татарском и русском языках изучаются в соответствии с государственными образовательными стандартами. Татарский и русский языки в общеобразовательных учреждениях и учреждениях начального и среднего профессионального образования изучаются в равных объемах.</w:t>
      </w:r>
      <w:r>
        <w:rPr>
          <w:color w:val="000000"/>
        </w:rPr>
        <w:br/>
        <w:t>В иных образовательных учреждениях Республики Татарстан государственные языки и другие языки изучаются и преподаются в порядке, определяемом учредителем (учредителями) и (или) уставом образовательного учреждения в соответствии с законодательством.</w:t>
      </w:r>
      <w:r>
        <w:rPr>
          <w:color w:val="000000"/>
        </w:rPr>
        <w:br/>
        <w:t>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научно-исследовательских учреждениях и вузах, обеспечивает подготовку специалистов по государственным языкам Республики Татарстан.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Глава III. ИСПОЛЬЗОВАНИЕ ГОСУДАРСТВЕННЫХ И ДРУГИХ ЯЗЫКОВ В ДЕЯТЕЛЬНОСТИ ОРГАНОВ ГОСУДАРСТВЕННОЙ ВЛАСТИ РЕСПУБЛИКИ ТАТАРСТАН, ОРГАНОВ МЕСТНОГО САМОУПРАВЛЕНИЯ,ГОСУДАРСТВЕННЫХ ОРГАНОВ, ПРЕДПРИЯТИЙ, УЧРЕЖДЕНИЙ И ИНЫХ ОРГАНИЗАЦИЙ</w:t>
      </w:r>
      <w:r>
        <w:rPr>
          <w:color w:val="000000"/>
        </w:rPr>
        <w:t> 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10. Язык работы Государственного Совета Республики Татарстан, Кабинета Министров Республики Татарстан, Аппарата Президента Республики Татарстан</w:t>
      </w:r>
      <w:r>
        <w:rPr>
          <w:color w:val="000000"/>
        </w:rPr>
        <w:br/>
      </w:r>
      <w:r>
        <w:rPr>
          <w:color w:val="000000"/>
        </w:rPr>
        <w:br/>
        <w:t>В Государственном Совете Республики Татарстан, Кабинете Министров Республики Татарстан и Аппарате Президента Республики Татарстан работа ведется на татарском и русском языках.</w:t>
      </w:r>
      <w:r>
        <w:rPr>
          <w:color w:val="000000"/>
        </w:rPr>
        <w:br/>
        <w:t>На сессиях Государственного Совета Республики Татарстан,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перевода.</w:t>
      </w:r>
      <w:r>
        <w:rPr>
          <w:color w:val="000000"/>
        </w:rPr>
        <w:br/>
        <w:t>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11. Язык опубликования законов и других нормативных правовых актов Республики Татарстан</w:t>
      </w:r>
      <w:r>
        <w:rPr>
          <w:color w:val="000000"/>
        </w:rPr>
        <w:br/>
      </w:r>
      <w:r>
        <w:rPr>
          <w:color w:val="000000"/>
        </w:rPr>
        <w:br/>
        <w:t xml:space="preserve">Тексты законов Республики Татарстан и других нормативных правовых актов, принятых Государственным Советом Республики Татарстан, Президиумом Государственного </w:t>
      </w:r>
      <w:r>
        <w:rPr>
          <w:color w:val="000000"/>
        </w:rPr>
        <w:lastRenderedPageBreak/>
        <w:t>Совета Республики Татарстан, Президентом Республики Татарстан, Кабинетом Министров Республики Татарстан и иными органами государственной власти Республики Татарстан, официально публикуются в соответствующих периодических изданиях на государственных языках Республики Татарстан и имеют одинаковую юридическую силу.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12. Язык проведения выборов и референдумов в Республике Татарстан</w:t>
      </w:r>
      <w:r>
        <w:rPr>
          <w:color w:val="000000"/>
        </w:rPr>
        <w:br/>
      </w:r>
      <w:r>
        <w:rPr>
          <w:color w:val="000000"/>
        </w:rPr>
        <w:br/>
        <w:t>При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народов, проживающих на территории Республики Татарстан.</w:t>
      </w:r>
      <w:r>
        <w:rPr>
          <w:color w:val="000000"/>
        </w:rPr>
        <w:br/>
        <w:t>Избирательные бюллетени, бюллетени для голосования на референдуме в Республике Татарстан печатаются на русском языке. По решению соответствующей избирательной комиссии, комиссии референдума бюллетени печатаются на государственных языках Республики Татарстан, а в случаях необходимости также на языках народов Российской Федерации на территориях их компактного проживания в Республике Татарстан. Если для избирательного участка, участка референдума печатаются бюллетени на двух и более языках, текст на русском языке должен помещаться в каждом бюллетене.</w:t>
      </w:r>
      <w:r>
        <w:rPr>
          <w:color w:val="000000"/>
        </w:rPr>
        <w:br/>
        <w:t>(часть вторая в ред. Закона РТ от 03.12.2009 N 54-ЗРТ)</w:t>
      </w:r>
      <w:r>
        <w:rPr>
          <w:color w:val="000000"/>
        </w:rPr>
        <w:br/>
        <w:t>Протоколы итогов голосования, результатов выборов и референдумов в Республике Татарстан оформляются на государственных языках Республики Татарстан, а при необходимости также на языках представителей других народов, проживающих на территории Республики Татарстан.</w:t>
      </w: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13. Язык работы органов местного самоуправления, государственных органов, предприятий, учреждений и иных организаций Республики Татарстан</w:t>
      </w:r>
      <w:r>
        <w:rPr>
          <w:color w:val="000000"/>
        </w:rPr>
        <w:br/>
      </w:r>
      <w:r>
        <w:rPr>
          <w:color w:val="000000"/>
        </w:rPr>
        <w:br/>
        <w:t>В деятельности органов местного самоуправления, государственных органов, предприятий, учреждений и иных организаций Республики Татарстан используются государственные языки Республики Татарстан.</w:t>
      </w:r>
      <w:r>
        <w:rPr>
          <w:color w:val="000000"/>
        </w:rPr>
        <w:br/>
        <w:t>Акты органов местного самоуправления, государственных органов, предприятий, учреждений и иных организаций Республики Татарстан принимаются на татарском и русском языках. Акты органов местного самоуправления могут приниматься также на языках представителей других народов в местах их компактного проживания.</w:t>
      </w:r>
      <w:r>
        <w:rPr>
          <w:color w:val="000000"/>
        </w:rPr>
        <w:br/>
        <w:t>Гражданам, не владеющим государственными языками Республики Татарстан, предоставляется право выступать на заседании, совещании, собрании в органах местного самоуправления, государственных органах, на предприятиях, в учреждениях и иных организациях на том языке, которым они владеют. В случае необходимости обеспечивается соответствующий перевод выступления.</w:t>
      </w:r>
      <w:r>
        <w:rPr>
          <w:color w:val="000000"/>
        </w:rPr>
        <w:br/>
        <w:t>Гражданам, не владеющим тем языком, на котором ведутся заседание, совещание, собрание в органах местного самоуправления, государственных органах, на предприятиях, в учреждениях и иных организациях, в случае необходимости обеспечивается перевод на приемлемый для этих граждан язык.</w:t>
      </w:r>
      <w:r>
        <w:rPr>
          <w:color w:val="000000"/>
        </w:rPr>
        <w:br/>
        <w:t>Рассмотрение обращений граждан в органах государственной власти Республики Татарстан, органах местного самоуправления и их должностными лицами осуществляется в порядке, установленном законодательством.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14. Язык официального делопроизводства</w:t>
      </w:r>
      <w:r>
        <w:rPr>
          <w:color w:val="000000"/>
        </w:rPr>
        <w:br/>
      </w:r>
      <w:r>
        <w:rPr>
          <w:color w:val="000000"/>
        </w:rPr>
        <w:br/>
        <w:t>На территории Республики Татарстан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ведется на государственных языках Республики Татарстан.</w:t>
      </w:r>
      <w:r>
        <w:rPr>
          <w:color w:val="000000"/>
        </w:rPr>
        <w:br/>
      </w:r>
      <w:r>
        <w:rPr>
          <w:color w:val="000000"/>
        </w:rPr>
        <w:lastRenderedPageBreak/>
        <w:t>В местности компактного проживания населения, не владеющего государственными языками Республики Татарстан,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может вестись наряду с государственными языками Республики Татарстан и на языке большинства населения данной местности.</w:t>
      </w:r>
      <w:r>
        <w:rPr>
          <w:color w:val="000000"/>
        </w:rPr>
        <w:br/>
        <w:t>(в ред. Закона РТ от 03.12.2009 N 54-ЗРТ)</w:t>
      </w:r>
      <w:r>
        <w:rPr>
          <w:color w:val="000000"/>
        </w:rPr>
        <w:br/>
        <w:t>Тексты документов (бланков, печатей, штампов, штемпелей) и вывесок с наименованиями органов государственной власти, органов местного самоуправления, государственных органов, предприятий, учреждений и иных организаций оформляются на государственных языках Республики Татарстан.</w:t>
      </w:r>
      <w:r>
        <w:rPr>
          <w:color w:val="000000"/>
        </w:rPr>
        <w:br/>
        <w:t>В Республике Татарстан официальные документы, удостоверяющие личность гражданина или сведения о нем, оформляются с учетом правил и традиций именования, существующих в татарском и русском языках.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15. Язык официальной переписки</w:t>
      </w:r>
      <w:r>
        <w:rPr>
          <w:b/>
          <w:bCs/>
          <w:color w:val="000000"/>
        </w:rPr>
        <w:br/>
      </w:r>
      <w:r>
        <w:rPr>
          <w:color w:val="000000"/>
        </w:rPr>
        <w:br/>
        <w:t>Официальная переписка и иные официальные взаимоотношения между государственными органами, предприятиями, учреждениями и иными организациями в Республике Татарстан ведутся на татарском и русском языках, а с адресатами в Российской Федерации и ее субъектах - на русском языке.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16. Язык судопроизводства и делопроизводства в судах и правоохранительных органах Республики Татарстан</w:t>
      </w:r>
      <w:r>
        <w:rPr>
          <w:color w:val="000000"/>
        </w:rPr>
        <w:br/>
      </w:r>
      <w:r>
        <w:rPr>
          <w:color w:val="000000"/>
        </w:rPr>
        <w:br/>
        <w:t>Судопроизводство и делопроизводство в Конституционном суде Республики Татарстан, Верховном суде Республики Татарстан, районных судах, у мировых судей Республики Татарстан,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порядке, установленном законодательством.</w:t>
      </w:r>
      <w:r>
        <w:rPr>
          <w:color w:val="000000"/>
        </w:rPr>
        <w:br/>
        <w:t>Лица, участвующие в деле и не владеющие языком, на котором ведутся судопроизводство и делопроизводство в судах, а также делопроизводство в правоохранительных органах Республики Татарстан, вправе выступать и давать объяснения на родном языке или на любом свободно избранном ими языке общения, а также пользоваться услугами переводчика.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17. Язык нотариального делопроизводства</w:t>
      </w:r>
      <w:r>
        <w:rPr>
          <w:color w:val="000000"/>
        </w:rPr>
        <w:br/>
      </w:r>
      <w:r>
        <w:rPr>
          <w:color w:val="000000"/>
        </w:rPr>
        <w:br/>
        <w:t>Правила определения языка судопроизводства распространяются на язык нотариального делопроизводства в нотариальных конторах и в других государственных органах, выполняющих функции нотариального делопроизводства.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18. Язык средств массовой информации</w:t>
      </w:r>
      <w:r>
        <w:rPr>
          <w:color w:val="000000"/>
        </w:rPr>
        <w:br/>
      </w:r>
      <w:r>
        <w:rPr>
          <w:color w:val="000000"/>
        </w:rPr>
        <w:br/>
        <w:t>Издание республиканских газет и журналов, передачи телевидения и радиовещания осуществляются на татарском и русском языках. Газеты и журналы могут также по усмотрению учредителей издаваться на иных языках.</w:t>
      </w:r>
      <w:r>
        <w:rPr>
          <w:color w:val="000000"/>
        </w:rPr>
        <w:br/>
        <w:t>В средствах массовой информации могут использоваться также языки представителей других народов, проживающих на территории Республики Татарстан, составляющих большинство населения данной территории.</w:t>
      </w:r>
      <w:r>
        <w:rPr>
          <w:color w:val="000000"/>
        </w:rPr>
        <w:br/>
        <w:t>При переводе и дублировании кино- и видеопродукции используются государственные и другие языки с учетом интересов населения.</w:t>
      </w:r>
      <w:r>
        <w:rPr>
          <w:color w:val="000000"/>
        </w:rPr>
        <w:br/>
      </w:r>
      <w:r>
        <w:rPr>
          <w:b/>
          <w:bCs/>
          <w:color w:val="000000"/>
        </w:rPr>
        <w:lastRenderedPageBreak/>
        <w:br/>
      </w:r>
      <w:r>
        <w:rPr>
          <w:rStyle w:val="a4"/>
          <w:color w:val="000000"/>
        </w:rPr>
        <w:t>Статья 19. Языки, используемые в сферах промышленности, связи, транспорта и энергетики</w:t>
      </w:r>
      <w:r>
        <w:rPr>
          <w:color w:val="000000"/>
        </w:rPr>
        <w:br/>
      </w:r>
      <w:r>
        <w:rPr>
          <w:color w:val="000000"/>
        </w:rPr>
        <w:br/>
        <w:t>В сфере промышленности, транспорта, связи и энергетики на территории Республики Татарстан применяются государственные языки Республики Татарстан.</w:t>
      </w:r>
      <w:r>
        <w:rPr>
          <w:color w:val="000000"/>
        </w:rPr>
        <w:br/>
        <w:t>Использование языков в оперативной связи в железнодорожном, воздушном, речном, трубопроводном транспорте, энергетике и связи регулируется федеральным законодательством.</w:t>
      </w:r>
      <w:r>
        <w:rPr>
          <w:color w:val="000000"/>
        </w:rPr>
        <w:br/>
        <w:t>В сфере промышленности, связи, транспорта и энергетики наряду с государственными языками республики с учетом интересов местного населения могут употребляться другие языки.</w:t>
      </w: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20. Языки, используемые в государственной сфере обслуживания и в коммерческой деятельности</w:t>
      </w:r>
      <w:r>
        <w:rPr>
          <w:color w:val="000000"/>
        </w:rPr>
        <w:br/>
      </w:r>
      <w:r>
        <w:rPr>
          <w:color w:val="000000"/>
        </w:rPr>
        <w:br/>
        <w:t>В государственной сфере обслуживания и в коммерческой деятельности используются государственные языки Республики Татарстан и иные языки населения, проживающего на соответствующей территории, в объемах, необходимых для профессиональной деятельности. Отказ в обслуживании граждан под предлогом незнания языка недопустим и влечет за собой ответственность согласно законодательству.</w:t>
      </w:r>
      <w:r>
        <w:rPr>
          <w:color w:val="000000"/>
        </w:rPr>
        <w:br/>
        <w:t>Тексты объявлений, афиш, другой наглядной информации оформляются на государственных языках Республики Татарстан. Ярлыки, инструкции, этикетки на выпускаемую продукцию оформляются на русском языке, а также, по усмотрению производителя, на татарском языке и (или) на родных языках народов Российской Федерации.</w:t>
      </w:r>
      <w:r>
        <w:rPr>
          <w:color w:val="000000"/>
        </w:rPr>
        <w:br/>
        <w:t>(часть вторая в ред. Закона РТ от 03.12.2009 N 54-ЗРТ)</w:t>
      </w: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21. Языки в сфере науки</w:t>
      </w:r>
      <w:r>
        <w:rPr>
          <w:color w:val="000000"/>
        </w:rPr>
        <w:br/>
      </w:r>
      <w:r>
        <w:rPr>
          <w:color w:val="000000"/>
        </w:rPr>
        <w:br/>
        <w:t>В Республике Татарстан осуществляется свободный выбор языка научных работ.</w:t>
      </w:r>
      <w:r>
        <w:rPr>
          <w:color w:val="000000"/>
        </w:rPr>
        <w:br/>
        <w:t>В периодических научных изданиях, публикуемых на татарском языке, изложение основных положений научных результатов (резюме) дается на русском языке и по необходимости на одном из иностранных языков. В периодических научных изданиях, публикуемых на русском и другом языках, резюме дается на татарском языке и по необходимости на одном из иностранных языков.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22. Языки в сфере культуры</w:t>
      </w:r>
      <w:r>
        <w:rPr>
          <w:b/>
          <w:bCs/>
          <w:color w:val="000000"/>
        </w:rPr>
        <w:br/>
      </w:r>
      <w:r>
        <w:rPr>
          <w:color w:val="000000"/>
        </w:rPr>
        <w:br/>
        <w:t>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обеспечиваются перевод на татарский язык и издание художественной, политической, научной и другой литературы, а также перевод на татарский язык и публичная демонстрация фильмов и других аудиовизуальных произведений.</w:t>
      </w:r>
      <w:r>
        <w:rPr>
          <w:color w:val="000000"/>
        </w:rPr>
        <w:br/>
        <w:t>В целях обогащения культуры народов, проживающих на территории Республики Татарстан, обеспечивается перевод произведений мировой культуры на татарский и русский языки.</w:t>
      </w:r>
      <w:r>
        <w:rPr>
          <w:color w:val="000000"/>
        </w:rPr>
        <w:br/>
        <w:t>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языки, их издание и тиражирование.</w:t>
      </w:r>
      <w:r>
        <w:rPr>
          <w:color w:val="000000"/>
        </w:rPr>
        <w:br/>
        <w:t xml:space="preserve">В целях обеспечения связи современной культуры с ее истоками в татарских школах, на татарских филологических и исторических факультетах и отделениях средних </w:t>
      </w:r>
      <w:r>
        <w:rPr>
          <w:color w:val="000000"/>
        </w:rPr>
        <w:lastRenderedPageBreak/>
        <w:t>специальных и высших учебных заведений с обучением на татарском языке создаются условия для изучения старотатарского письменного языка на арабской графике как учебного предмета.</w:t>
      </w:r>
      <w:r>
        <w:rPr>
          <w:color w:val="000000"/>
        </w:rPr>
        <w:br/>
        <w:t>В республике создаются условия для изучения арабской и латинской график. Осуществляется подготовка научно-педагогических кадров, издание учебников, учебных пособий, литературно-исторических памятников и книг на этих графиках.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Глава IV. ЯЗЫК ГЕОГРАФИЧЕСКИХ НАИМЕНОВАНИЙ И НАДПИСЕЙ, ТОПОГРАФИЧЕСКИХ ОБОЗНАЧЕНИЙ И ДОРОЖНЫХ УКАЗАТЕЛЕЙ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23. Порядок определения языка географических наименований и надписей, топографических обозначений и дорожных указателей</w:t>
      </w:r>
      <w:r>
        <w:rPr>
          <w:color w:val="000000"/>
        </w:rPr>
        <w:br/>
      </w:r>
      <w:r>
        <w:rPr>
          <w:color w:val="000000"/>
        </w:rPr>
        <w:br/>
        <w:t>В Республике Татарстан географические наименования и надписи, топографические обозначения, дорожные указатели оформляются на татарском и русском языках, а также на иных языках с учетом интересов местного населения.</w:t>
      </w: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24. Обязанности органов исполнительной власти Республики Татарстан по оформлению и установлению надписей, топографических обозначений и дорожных указателей</w:t>
      </w:r>
      <w:r>
        <w:rPr>
          <w:color w:val="000000"/>
        </w:rPr>
        <w:br/>
      </w:r>
      <w:r>
        <w:rPr>
          <w:color w:val="000000"/>
        </w:rPr>
        <w:br/>
        <w:t>Органы исполнительной власти Республики Татарстан обеспечивают написание наименований географических объектов, поддержание в надлежащем порядке надписей,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25. Наименование и переименование территорий, населенных пунктов и иных объектов</w:t>
      </w:r>
      <w:r>
        <w:rPr>
          <w:color w:val="000000"/>
        </w:rPr>
        <w:br/>
      </w:r>
      <w:r>
        <w:rPr>
          <w:color w:val="000000"/>
        </w:rPr>
        <w:br/>
        <w:t>Наименование и переименование территорий, населенных пунктов и иных объектов производятся на государственных языках Республики Татарстан в соответствии с законодательством.</w:t>
      </w:r>
      <w:r>
        <w:rPr>
          <w:color w:val="000000"/>
        </w:rPr>
        <w:br/>
        <w:t>Искажение наименований населенных пунктов не допускается.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Глава V.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a4"/>
          <w:color w:val="000000"/>
        </w:rPr>
        <w:t>Статья 26.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  <w:r>
        <w:rPr>
          <w:color w:val="000000"/>
        </w:rPr>
        <w:br/>
      </w:r>
      <w:r>
        <w:rPr>
          <w:color w:val="000000"/>
        </w:rPr>
        <w:br/>
        <w:t>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государства.</w:t>
      </w:r>
      <w:r>
        <w:rPr>
          <w:color w:val="000000"/>
        </w:rPr>
        <w:br/>
        <w:t>Соглашения об осуществлении внешнеэкономических связей и иные международные акты, заключаемые от имени Республики Татарстан, оформляются на татарском и русском языках и на языке другой договаривающейся стороны либо на иных языках по взаимной договоренности сторон.</w:t>
      </w:r>
      <w:r>
        <w:rPr>
          <w:color w:val="000000"/>
        </w:rPr>
        <w:br/>
        <w:t xml:space="preserve">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</w:t>
      </w:r>
      <w:r>
        <w:rPr>
          <w:color w:val="000000"/>
        </w:rPr>
        <w:lastRenderedPageBreak/>
        <w:t>по взаимной договоренности сторон.</w:t>
      </w: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Глава VI.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  <w:r>
        <w:rPr>
          <w:color w:val="000000"/>
        </w:rPr>
        <w:br/>
      </w:r>
      <w:r>
        <w:rPr>
          <w:b/>
          <w:bCs/>
          <w:color w:val="000000"/>
        </w:rPr>
        <w:br/>
      </w:r>
      <w:r>
        <w:rPr>
          <w:rStyle w:val="a4"/>
          <w:color w:val="000000"/>
        </w:rPr>
        <w:t>Статья 27.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  <w:r>
        <w:rPr>
          <w:color w:val="000000"/>
        </w:rPr>
        <w:br/>
      </w:r>
      <w:r>
        <w:rPr>
          <w:color w:val="000000"/>
        </w:rPr>
        <w:br/>
        <w:t>Обязанность надлежащего исполнения требований настоящего Закона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возлагается непосредственно на их руководителя либо иных уполномоченных должностных лиц.</w:t>
      </w:r>
      <w:r>
        <w:rPr>
          <w:color w:val="000000"/>
        </w:rPr>
        <w:br/>
        <w:t>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законодательством.</w:t>
      </w:r>
    </w:p>
    <w:p w:rsidR="00CC3F33" w:rsidRDefault="00CC3F33" w:rsidP="00CC3F33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Президент Республики Татарстан</w:t>
      </w:r>
      <w:r>
        <w:rPr>
          <w:rFonts w:ascii="Times New Roman" w:hAnsi="Times New Roman"/>
          <w:color w:val="000000"/>
          <w:sz w:val="24"/>
          <w:szCs w:val="24"/>
        </w:rPr>
        <w:br/>
        <w:t>М.ШАЙМИЕВ</w:t>
      </w:r>
      <w:r>
        <w:rPr>
          <w:rFonts w:ascii="Times New Roman" w:hAnsi="Times New Roman"/>
          <w:color w:val="000000"/>
          <w:sz w:val="24"/>
          <w:szCs w:val="24"/>
        </w:rPr>
        <w:br/>
        <w:t>Казань</w:t>
      </w:r>
      <w:r>
        <w:rPr>
          <w:rFonts w:ascii="Times New Roman" w:hAnsi="Times New Roman"/>
          <w:color w:val="000000"/>
          <w:sz w:val="24"/>
          <w:szCs w:val="24"/>
        </w:rPr>
        <w:br/>
        <w:t>8 июля 1992 года</w:t>
      </w:r>
    </w:p>
    <w:p w:rsidR="00CC3F33" w:rsidRDefault="00CC3F33" w:rsidP="00CC3F33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N 1560-XII</w:t>
      </w:r>
    </w:p>
    <w:p w:rsidR="00F52F13" w:rsidRDefault="00F52F13">
      <w:bookmarkStart w:id="0" w:name="_GoBack"/>
      <w:bookmarkEnd w:id="0"/>
    </w:p>
    <w:sectPr w:rsidR="00F52F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FA6"/>
    <w:rsid w:val="00C76FA6"/>
    <w:rsid w:val="00CC3F33"/>
    <w:rsid w:val="00F5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F3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CC3F3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semiHidden/>
    <w:unhideWhenUsed/>
    <w:qFormat/>
    <w:rsid w:val="00CC3F33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3F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C3F3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C3F3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CC3F3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F3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CC3F3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semiHidden/>
    <w:unhideWhenUsed/>
    <w:qFormat/>
    <w:rsid w:val="00CC3F33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3F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C3F3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C3F3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CC3F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1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3582</Words>
  <Characters>20419</Characters>
  <Application>Microsoft Office Word</Application>
  <DocSecurity>0</DocSecurity>
  <Lines>170</Lines>
  <Paragraphs>47</Paragraphs>
  <ScaleCrop>false</ScaleCrop>
  <Company/>
  <LinksUpToDate>false</LinksUpToDate>
  <CharactersWithSpaces>23954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зулечка</dc:creator>
  <cp:keywords/>
  <dc:description/>
  <cp:lastModifiedBy>зулечка</cp:lastModifiedBy>
  <cp:revision>3</cp:revision>
  <dcterms:created xsi:type="dcterms:W3CDTF">2017-10-07T04:44:00Z</dcterms:created>
  <dcterms:modified xsi:type="dcterms:W3CDTF">2017-10-07T04:44:00Z</dcterms:modified>
</cp:coreProperties>
</file>